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86BC" w14:textId="28D2740B" w:rsidR="00080D54" w:rsidRPr="00080D54" w:rsidRDefault="00080D54" w:rsidP="00080D54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 w:rsidRPr="00080D54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# </w:t>
      </w:r>
      <w:r w:rsidRPr="00080D54"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[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Roosters</w:t>
      </w:r>
      <w:r w:rsidRPr="00080D54"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 ry:n]</w:t>
      </w:r>
      <w:r w:rsidRPr="00080D54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 jäsen- ja yhteistyökumppanirekisterin tietosuojaseloste</w:t>
      </w:r>
    </w:p>
    <w:p w14:paraId="61B5BE2D" w14:textId="11B2F472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proofErr w:type="gram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01.01.2020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14:paraId="144DA30F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1. Rekisterinpitäjä</w:t>
      </w:r>
    </w:p>
    <w:p w14:paraId="017540B5" w14:textId="3CCA5613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Helsinki Roosters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, 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1091197-</w:t>
      </w:r>
      <w:proofErr w:type="gram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5 ,</w:t>
      </w:r>
      <w:proofErr w:type="gram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Böstaksentie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24 00740 HKI</w:t>
      </w:r>
      <w:r w:rsidRPr="00080D54">
        <w:rPr>
          <w:rFonts w:ascii="Helvetica" w:eastAsia="Times New Roman" w:hAnsi="Helvetica" w:cs="Helvetica"/>
          <w:i/>
          <w:iCs/>
          <w:color w:val="585858"/>
          <w:sz w:val="21"/>
          <w:szCs w:val="21"/>
          <w:lang w:eastAsia="fi-FI"/>
        </w:rPr>
        <w:t>]</w:t>
      </w:r>
    </w:p>
    <w:p w14:paraId="0A401375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2. Rekisteriasioiden yhteyshenkilö ja yhteystiedot</w:t>
      </w:r>
    </w:p>
    <w:p w14:paraId="57372FB8" w14:textId="3CDDE2EE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Jenni Hakala, </w:t>
      </w:r>
      <w:hyperlink r:id="rId5" w:history="1">
        <w:r w:rsidRPr="00181996">
          <w:rPr>
            <w:rStyle w:val="Hyperlinkki"/>
            <w:rFonts w:ascii="Helvetica" w:eastAsia="Times New Roman" w:hAnsi="Helvetica" w:cs="Helvetica"/>
            <w:i/>
            <w:iCs/>
            <w:sz w:val="21"/>
            <w:szCs w:val="21"/>
            <w:lang w:eastAsia="fi-FI"/>
          </w:rPr>
          <w:t>talous@helsinkiroosters.com</w:t>
        </w:r>
      </w:hyperlink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, 041 4343 800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14:paraId="7B2E7E5E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3. Rekisterin nimi</w:t>
      </w:r>
    </w:p>
    <w:p w14:paraId="41B2E079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14:paraId="065A5368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4. Henkilötietojen käsittelyn tarkoitus ja peruste</w:t>
      </w:r>
    </w:p>
    <w:p w14:paraId="523E8144" w14:textId="015C0B8D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 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Roosters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ry:n]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yhdistyksen jäsenyyteen. Henkilötietojen käsittelyn tarkoitus on: </w:t>
      </w:r>
    </w:p>
    <w:p w14:paraId="42F1E84B" w14:textId="77777777" w:rsidR="00080D54" w:rsidRPr="00080D54" w:rsidRDefault="00080D54" w:rsidP="00080D5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14:paraId="55694FE0" w14:textId="77777777" w:rsidR="00080D54" w:rsidRPr="00080D54" w:rsidRDefault="00080D54" w:rsidP="00080D5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14:paraId="442A1AEB" w14:textId="77777777" w:rsidR="00080D54" w:rsidRPr="00080D54" w:rsidRDefault="00080D54" w:rsidP="00080D5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14:paraId="1E577B58" w14:textId="77777777" w:rsidR="00080D54" w:rsidRPr="00080D54" w:rsidRDefault="00080D54" w:rsidP="00080D5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14:paraId="7CD201C0" w14:textId="5E490779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 valmentaja, tiedottaja) osalta 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Roosters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ry:n]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sovittuun yhteistyöhön.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  <w:t>Henkilötietojen käsittely perustuu yhteistyökumppaneiden osalta sopimukseen tai 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Roosters 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ry:n]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(suoramarkkinointi) ja henkilötietojen käyttötarkoitus on 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Roosters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ry:n]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yhteistyökumppaneiden välisen yhteistyösuhteen hoitaminen, kehittäminen ja tilastointi.</w:t>
      </w:r>
    </w:p>
    <w:p w14:paraId="1F9A165E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5. Rekisterin tietosisältö ja rekisteröityjen ryhmät</w:t>
      </w:r>
    </w:p>
    <w:p w14:paraId="6B8184B0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14:paraId="62CC5257" w14:textId="77777777" w:rsidR="00080D54" w:rsidRPr="00080D54" w:rsidRDefault="00080D54" w:rsidP="00080D5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14:paraId="537FBDEE" w14:textId="77777777" w:rsidR="00080D54" w:rsidRPr="00080D54" w:rsidRDefault="00080D54" w:rsidP="00080D5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Alaikäisen jäsenen osalta </w:t>
      </w:r>
    </w:p>
    <w:p w14:paraId="66A623A2" w14:textId="77777777" w:rsidR="00080D54" w:rsidRPr="00080D54" w:rsidRDefault="00080D54" w:rsidP="00080D54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14:paraId="0EB1E555" w14:textId="77777777" w:rsidR="00080D54" w:rsidRPr="00080D54" w:rsidRDefault="00080D54" w:rsidP="00080D54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14:paraId="59B79B6F" w14:textId="56059FC7" w:rsidR="00080D54" w:rsidRPr="00080D54" w:rsidRDefault="00080D54" w:rsidP="00080D5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 Tallennusvaiheessa liitetään myös syntymäaika jäsenen yksilöintiä varten.</w:t>
      </w:r>
    </w:p>
    <w:p w14:paraId="73D2DBF2" w14:textId="77777777" w:rsidR="00080D54" w:rsidRPr="00080D54" w:rsidRDefault="00080D54" w:rsidP="00080D5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14:paraId="7B4CBEF5" w14:textId="77777777" w:rsidR="00080D54" w:rsidRPr="00080D54" w:rsidRDefault="00080D54" w:rsidP="00080D5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14:paraId="4A46BA82" w14:textId="77777777" w:rsidR="00080D54" w:rsidRPr="00080D54" w:rsidRDefault="00080D54" w:rsidP="00080D5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14:paraId="166DF0A9" w14:textId="77777777" w:rsidR="00080D54" w:rsidRPr="00080D54" w:rsidRDefault="00080D54" w:rsidP="00080D5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14:paraId="12B6384C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14:paraId="739A7839" w14:textId="5D3F140E" w:rsidR="00080D54" w:rsidRPr="00080D54" w:rsidRDefault="00080D54" w:rsidP="00080D5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syntymäaika, 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postiosoite, sähköpostiosoite, puhelinnumero) </w:t>
      </w:r>
    </w:p>
    <w:p w14:paraId="080320E4" w14:textId="77777777" w:rsidR="00080D54" w:rsidRPr="00080D54" w:rsidRDefault="00080D54" w:rsidP="00080D5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14:paraId="7B1179CE" w14:textId="77777777" w:rsidR="00080D54" w:rsidRPr="00080D54" w:rsidRDefault="00080D54" w:rsidP="00080D5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14:paraId="687ACFC4" w14:textId="77777777" w:rsidR="00080D54" w:rsidRPr="00080D54" w:rsidRDefault="00080D54" w:rsidP="00080D5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14:paraId="4A817CD3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14:paraId="649E96B2" w14:textId="621806CE" w:rsidR="00080D54" w:rsidRPr="00080D54" w:rsidRDefault="00080D54" w:rsidP="00080D54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nimi, titteli, yritys, postiosoite, </w:t>
      </w:r>
      <w:proofErr w:type="spellStart"/>
      <w:proofErr w:type="gram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laskutusosoite,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sähköpostiosoite</w:t>
      </w:r>
      <w:proofErr w:type="spellEnd"/>
      <w:proofErr w:type="gramEnd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, puhelinnumero</w:t>
      </w:r>
    </w:p>
    <w:p w14:paraId="33082805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6. Säännönmukaiset tietolähteet</w:t>
      </w:r>
    </w:p>
    <w:p w14:paraId="62126355" w14:textId="4A861971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Henkilötiedot saadaan rekisteröidyltä itseltään esim. jäseneksi liityttäessä tai jäsenyyden tai yhteistyön aikana. 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Tiedot voivat kertyä myös rekisterinpitäjän omassa toiminnassa tai tietoja voidaan saada muista rekistereistä kolmansilta tahoilta. 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 on velvollinen ilmoittamaan muuttuneet tietonsa 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Roosters</w:t>
      </w:r>
      <w:r w:rsidRPr="00080D5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ry:lle]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</w:t>
      </w:r>
    </w:p>
    <w:p w14:paraId="76799A3A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7. Säännönmukaiset tietojen luovutukset ja tietojen siirto EU:n tai ETA-alueen ulkopuolelle</w:t>
      </w:r>
    </w:p>
    <w:p w14:paraId="5D1CBE28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14:paraId="32B7F1ED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Rekisterinpitäjä käyttää ulkoisen palveluntarjoajan (</w:t>
      </w:r>
      <w:proofErr w:type="spellStart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14:paraId="55C8F26E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8. Suojauksen periaatteet ja tietojen säilytysaika</w:t>
      </w:r>
    </w:p>
    <w:p w14:paraId="12999061" w14:textId="68503731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14:paraId="2844A691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14:paraId="6CB6CD88" w14:textId="357ABC92" w:rsidR="00080D54" w:rsidRPr="00080D54" w:rsidRDefault="00080D54" w:rsidP="00080D54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Toimihenkilön henkilötietoja säilytetään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niin kauan, kuin ne ovat tarpeen toiminnan kannalta tai kunnes toimihenkilö pyytää niiden poistamista</w:t>
      </w:r>
    </w:p>
    <w:p w14:paraId="3AD54A17" w14:textId="77777777" w:rsidR="00080D54" w:rsidRPr="00080D54" w:rsidRDefault="00080D54" w:rsidP="00080D54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Yhdistyksen jäsenen henkilötietoja säilytetään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niin kauan, kuin ne ovat tarpeen toiminnan kannalta tai kunnes toimihenkilö pyytää niiden poistamista</w:t>
      </w:r>
    </w:p>
    <w:p w14:paraId="2E200948" w14:textId="77777777" w:rsidR="00080D54" w:rsidRPr="00080D54" w:rsidRDefault="00080D54" w:rsidP="00080D54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1E10CF26" w14:textId="77777777" w:rsidR="00080D54" w:rsidRPr="00080D54" w:rsidRDefault="00080D54" w:rsidP="00080D54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14:paraId="05E79CEE" w14:textId="77777777" w:rsidR="00080D54" w:rsidRPr="00080D54" w:rsidRDefault="00080D54" w:rsidP="00080D54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14:paraId="217C0BD0" w14:textId="77777777" w:rsidR="00080D54" w:rsidRPr="00080D54" w:rsidRDefault="00080D54" w:rsidP="00080D5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080D5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9. Rekisteröidyn oikeudet</w:t>
      </w:r>
    </w:p>
    <w:p w14:paraId="127EE195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14:paraId="28A0C25C" w14:textId="77777777" w:rsidR="00080D54" w:rsidRPr="00080D54" w:rsidRDefault="00080D54" w:rsidP="00080D5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14:paraId="3A4D03DC" w14:textId="77777777" w:rsidR="00080D54" w:rsidRPr="00080D54" w:rsidRDefault="00080D54" w:rsidP="00080D54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080D54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080D5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14:paraId="68DB4ED4" w14:textId="77777777" w:rsidR="00E148BE" w:rsidRDefault="00E148BE"/>
    <w:sectPr w:rsidR="00E148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F377F"/>
    <w:multiLevelType w:val="multilevel"/>
    <w:tmpl w:val="A96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20044"/>
    <w:multiLevelType w:val="multilevel"/>
    <w:tmpl w:val="D37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11237"/>
    <w:multiLevelType w:val="multilevel"/>
    <w:tmpl w:val="100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10F3E"/>
    <w:multiLevelType w:val="multilevel"/>
    <w:tmpl w:val="BC6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55B32"/>
    <w:multiLevelType w:val="multilevel"/>
    <w:tmpl w:val="94A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54"/>
    <w:rsid w:val="00080D54"/>
    <w:rsid w:val="00A803D2"/>
    <w:rsid w:val="00E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A8B7"/>
  <w15:chartTrackingRefBased/>
  <w15:docId w15:val="{507A4584-28F8-454C-B64A-6D4962F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8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8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80D5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80D5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080D54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0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D5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080D5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ous@helsinkiroos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Hakala</dc:creator>
  <cp:keywords/>
  <dc:description/>
  <cp:lastModifiedBy>Jenni Hakala</cp:lastModifiedBy>
  <cp:revision>1</cp:revision>
  <dcterms:created xsi:type="dcterms:W3CDTF">2020-09-24T04:59:00Z</dcterms:created>
  <dcterms:modified xsi:type="dcterms:W3CDTF">2020-09-24T05:10:00Z</dcterms:modified>
</cp:coreProperties>
</file>